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8D" w:rsidRPr="000B6D8D" w:rsidRDefault="000B6D8D" w:rsidP="000B6D8D">
      <w:pPr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 МАУК МЦБ</w:t>
      </w:r>
      <w:r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_________С. А. Афанасьева</w:t>
      </w:r>
    </w:p>
    <w:p w:rsidR="000B6D8D" w:rsidRPr="000B6D8D" w:rsidRDefault="000B6D8D" w:rsidP="000B6D8D">
      <w:pPr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«___»__________ 20___г.</w:t>
      </w:r>
    </w:p>
    <w:p w:rsidR="00120DCA" w:rsidRDefault="00120DCA" w:rsidP="00120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DCA" w:rsidRDefault="00120DCA" w:rsidP="00120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</w:p>
    <w:p w:rsidR="00120DCA" w:rsidRPr="00120DCA" w:rsidRDefault="00120DCA" w:rsidP="00120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лучшую  методическую разработку </w:t>
      </w:r>
    </w:p>
    <w:p w:rsidR="00120DCA" w:rsidRDefault="000B6D8D" w:rsidP="002456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</w:t>
      </w:r>
      <w:proofErr w:type="gramEnd"/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современная форма привлечения к чтению</w:t>
      </w:r>
      <w:r w:rsidR="00B121B2" w:rsidRPr="0012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650" w:rsidRPr="00120DCA" w:rsidRDefault="00245650" w:rsidP="002456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9E8" w:rsidRDefault="009A0219" w:rsidP="002456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B6D8D" w:rsidRPr="000B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B6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20DCA" w:rsidRDefault="00120DCA" w:rsidP="00C43F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определяет цели, задачи и 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9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лучшую методическую разработку </w:t>
      </w:r>
      <w:r w:rsidR="007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литературного </w:t>
      </w:r>
      <w:proofErr w:type="spellStart"/>
      <w:r w:rsidR="007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7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библиотек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Очёрского муниципального района</w:t>
      </w:r>
      <w:r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Конкурс).</w:t>
      </w:r>
    </w:p>
    <w:p w:rsidR="007A33A1" w:rsidRPr="000B6D8D" w:rsidRDefault="007A33A1" w:rsidP="00C43F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C7" w:rsidRPr="009A0219" w:rsidRDefault="00A43AC7" w:rsidP="00C43F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Организатором Конкурса является </w:t>
      </w:r>
      <w:r w:rsidRPr="009A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«Межпоселенческая центральная библиотека</w:t>
      </w:r>
      <w:r w:rsidR="0012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Очёрского муниципального района</w:t>
      </w:r>
      <w:r w:rsidRPr="009A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6D8D" w:rsidRDefault="00A43AC7" w:rsidP="00C43F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проведения конкурса</w:t>
      </w:r>
      <w:r w:rsidR="004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23 марта по 15 октября</w:t>
      </w:r>
      <w:r w:rsidR="0044628E" w:rsidRPr="004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5CC" w:rsidRPr="004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B6D8D" w:rsidRPr="004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D15CC" w:rsidRPr="004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FC5" w:rsidRPr="000B6D8D" w:rsidRDefault="00C43FC5" w:rsidP="00C43F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D8D" w:rsidRDefault="000B6D8D" w:rsidP="00C43FC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6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 w:rsidRPr="000B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</w:t>
      </w:r>
    </w:p>
    <w:p w:rsidR="00C43FC5" w:rsidRPr="000B6D8D" w:rsidRDefault="00C43FC5" w:rsidP="00C43FC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DCA" w:rsidRDefault="00A403F5" w:rsidP="00C43F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3F5">
        <w:rPr>
          <w:rFonts w:ascii="Times New Roman" w:hAnsi="Times New Roman" w:cs="Times New Roman"/>
          <w:sz w:val="28"/>
          <w:szCs w:val="28"/>
        </w:rPr>
        <w:t>2.</w:t>
      </w:r>
      <w:r w:rsidR="000B6D8D" w:rsidRPr="00D30FCD">
        <w:rPr>
          <w:rFonts w:ascii="Times New Roman" w:hAnsi="Times New Roman" w:cs="Times New Roman"/>
          <w:sz w:val="28"/>
          <w:szCs w:val="28"/>
        </w:rPr>
        <w:t>1</w:t>
      </w:r>
      <w:r w:rsidR="000B6D8D" w:rsidRPr="00983C84">
        <w:rPr>
          <w:rFonts w:ascii="Times New Roman" w:hAnsi="Times New Roman" w:cs="Times New Roman"/>
          <w:b/>
          <w:sz w:val="28"/>
          <w:szCs w:val="28"/>
        </w:rPr>
        <w:t>. Цели Конкурса</w:t>
      </w:r>
      <w:r w:rsidR="000B6D8D" w:rsidRPr="00D30FCD">
        <w:rPr>
          <w:rFonts w:ascii="Times New Roman" w:hAnsi="Times New Roman" w:cs="Times New Roman"/>
          <w:sz w:val="28"/>
          <w:szCs w:val="28"/>
        </w:rPr>
        <w:t>:</w:t>
      </w:r>
      <w:r w:rsidR="00226083" w:rsidRPr="00D3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8D" w:rsidRPr="00D30FCD" w:rsidRDefault="00120DCA" w:rsidP="00C43F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083" w:rsidRPr="00D30FCD">
        <w:rPr>
          <w:rFonts w:ascii="Times New Roman" w:hAnsi="Times New Roman" w:cs="Times New Roman"/>
          <w:sz w:val="28"/>
          <w:szCs w:val="28"/>
        </w:rPr>
        <w:t>продвижение книги и чтения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837" w:rsidRPr="00D30FCD" w:rsidRDefault="000B6D8D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и стимулирование деятельности муниципальных библиотек по совершенствованию</w:t>
      </w:r>
      <w:r w:rsidR="009A0219"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</w:t>
      </w:r>
      <w:r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r w:rsidR="00297837"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молодёжью</w:t>
      </w:r>
      <w:r w:rsidR="0012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6D8D" w:rsidRPr="00D30FCD" w:rsidRDefault="00C43FC5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6D8D"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талантливых, творческих, профессионально-компетентных библиотечных специалистов.</w:t>
      </w:r>
    </w:p>
    <w:p w:rsidR="000B6D8D" w:rsidRPr="00D30FCD" w:rsidRDefault="00297837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983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</w:t>
      </w:r>
      <w:r w:rsidR="00A4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21B2" w:rsidRPr="00D30FCD" w:rsidRDefault="000B6D8D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самореализации специалистов библиотек</w:t>
      </w:r>
      <w:r w:rsidR="00B121B2"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6D8D" w:rsidRPr="00D30FCD" w:rsidRDefault="00B121B2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6D8D"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повышение уровня профессиональной подготовки специалистов;</w:t>
      </w:r>
    </w:p>
    <w:p w:rsidR="00297837" w:rsidRDefault="000B6D8D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21B2" w:rsidRPr="00D3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инновационного опыта</w:t>
      </w:r>
      <w:r w:rsidR="0098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C5" w:rsidRPr="00D30FCD" w:rsidRDefault="00C43FC5" w:rsidP="00C43F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D8D" w:rsidRDefault="001D15CC" w:rsidP="00C43FC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1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</w:t>
      </w:r>
      <w:r w:rsidR="000B6D8D" w:rsidRPr="000B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проведения</w:t>
      </w:r>
    </w:p>
    <w:p w:rsidR="00C43FC5" w:rsidRPr="000B6D8D" w:rsidRDefault="00C43FC5" w:rsidP="00C43FC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D8D" w:rsidRPr="000B6D8D" w:rsidRDefault="004200D2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Конкурсе принимают участие специалисты муниципальных общедоступных библиотек</w:t>
      </w:r>
      <w:r w:rsidRPr="00B1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Очёрс</w:t>
      </w:r>
      <w:r w:rsidR="00297837" w:rsidRPr="00B1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1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(в том числе входящих в КДУ)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D8D" w:rsidRDefault="004200D2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Конкурс предоставляется сценарий </w:t>
      </w:r>
      <w:proofErr w:type="spellStart"/>
      <w:r w:rsidR="00A4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A4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D8D" w:rsidRPr="000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печатной </w:t>
      </w:r>
      <w:r w:rsidRPr="00B1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форме) и фотоотчёт </w:t>
      </w:r>
      <w:r w:rsidR="007A33A1" w:rsidRPr="007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проведённом</w:t>
      </w:r>
      <w:r w:rsidR="007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мероприятии. </w:t>
      </w:r>
    </w:p>
    <w:p w:rsidR="004F65BC" w:rsidRPr="004F65BC" w:rsidRDefault="004F65BC" w:rsidP="00C43FC5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Конкурсные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МАУК МЦБ в срок </w:t>
      </w:r>
      <w:r w:rsidRPr="0044628E">
        <w:rPr>
          <w:rFonts w:ascii="Times New Roman" w:hAnsi="Times New Roman" w:cs="Times New Roman"/>
          <w:b/>
          <w:sz w:val="28"/>
          <w:szCs w:val="28"/>
        </w:rPr>
        <w:t>до 1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4F65BC" w:rsidRDefault="004F65BC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54496A"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оценка конкурсных материалов </w:t>
      </w:r>
      <w:r w:rsidR="00907591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Pr="00643D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643D50">
        <w:rPr>
          <w:rFonts w:ascii="Times New Roman" w:hAnsi="Times New Roman" w:cs="Times New Roman"/>
          <w:sz w:val="28"/>
          <w:szCs w:val="28"/>
        </w:rPr>
        <w:t xml:space="preserve">водятся  </w:t>
      </w:r>
      <w:r>
        <w:rPr>
          <w:rFonts w:ascii="Times New Roman" w:hAnsi="Times New Roman" w:cs="Times New Roman"/>
          <w:sz w:val="28"/>
          <w:szCs w:val="28"/>
        </w:rPr>
        <w:t>до 15 октября 2018</w:t>
      </w:r>
      <w:r w:rsidRPr="00643D5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96A" w:rsidRPr="004F65BC" w:rsidRDefault="004F65BC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Защита конкурсных</w:t>
      </w:r>
      <w:r w:rsidR="0054496A"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презентации проходит на очередном совещании библиотечных работников района после подведения предварительных итогов Конкурса.</w:t>
      </w:r>
      <w:r w:rsidR="0090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выступление  одного участника отводится не  более </w:t>
      </w:r>
      <w:r w:rsidR="00907591" w:rsidRPr="0090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907591" w:rsidRPr="00A0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="0090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5BC" w:rsidRDefault="004F65BC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окончательных итого</w:t>
      </w:r>
      <w:r w:rsidR="00DF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награждение победителей состоится </w:t>
      </w:r>
      <w:r w:rsidRP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защиты.</w:t>
      </w:r>
    </w:p>
    <w:p w:rsidR="00245650" w:rsidRDefault="00DF1426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Победители (1,2,3 место) будут награждены дипломами и денежными сертификатами. Все участники конкурса получат сертификаты.</w:t>
      </w:r>
    </w:p>
    <w:p w:rsidR="00245650" w:rsidRPr="00A056C8" w:rsidRDefault="00245650" w:rsidP="00C43FC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0" w:rsidRDefault="001B0EC4" w:rsidP="00C43FC5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649E8" w:rsidRPr="001B0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6D8D" w:rsidRPr="000B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критерии оценки и требования к конкурсным работам:</w:t>
      </w:r>
    </w:p>
    <w:p w:rsidR="00C43FC5" w:rsidRPr="000B6D8D" w:rsidRDefault="00C43FC5" w:rsidP="00C43FC5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EC4" w:rsidRPr="001B0EC4" w:rsidRDefault="00A403F5" w:rsidP="00C43FC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подход;</w:t>
      </w:r>
    </w:p>
    <w:p w:rsidR="00A403F5" w:rsidRPr="001B0EC4" w:rsidRDefault="007A33A1" w:rsidP="00C43FC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выбранной темы</w:t>
      </w:r>
      <w:r w:rsidR="00A403F5" w:rsidRPr="001B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3F5" w:rsidRPr="001B0EC4" w:rsidRDefault="000B6D8D" w:rsidP="00C43FC5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подход;</w:t>
      </w:r>
      <w:r w:rsidR="00A403F5" w:rsidRPr="001B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8D" w:rsidRPr="001B0EC4" w:rsidRDefault="00A403F5" w:rsidP="00C43FC5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C4">
        <w:rPr>
          <w:rFonts w:ascii="Times New Roman" w:hAnsi="Times New Roman" w:cs="Times New Roman"/>
          <w:sz w:val="28"/>
          <w:szCs w:val="28"/>
        </w:rPr>
        <w:t>грамотность и аккуратность оформления представляемых материалов</w:t>
      </w:r>
      <w:r w:rsidR="0028291D">
        <w:rPr>
          <w:rFonts w:ascii="Times New Roman" w:hAnsi="Times New Roman" w:cs="Times New Roman"/>
          <w:sz w:val="28"/>
          <w:szCs w:val="28"/>
        </w:rPr>
        <w:t>;</w:t>
      </w:r>
    </w:p>
    <w:p w:rsidR="00A056C8" w:rsidRDefault="0028291D" w:rsidP="00C43FC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применения в практике работы других библиотек.</w:t>
      </w:r>
    </w:p>
    <w:p w:rsidR="00245650" w:rsidRPr="00245650" w:rsidRDefault="00245650" w:rsidP="00C43FC5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50" w:rsidRDefault="00DF1426" w:rsidP="00C43FC5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245650" w:rsidRPr="00245650" w:rsidRDefault="00245650" w:rsidP="00C43FC5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1426" w:rsidRDefault="00DF1426" w:rsidP="000908A6">
      <w:pPr>
        <w:pStyle w:val="a4"/>
        <w:numPr>
          <w:ilvl w:val="1"/>
          <w:numId w:val="4"/>
        </w:numPr>
        <w:shd w:val="clear" w:color="auto" w:fill="FFFFFF"/>
        <w:tabs>
          <w:tab w:val="left" w:pos="709"/>
        </w:tabs>
        <w:spacing w:after="0"/>
        <w:ind w:left="709" w:hanging="34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конкурсе и его результатах будет размещена на сайте МАУК МЦБ </w:t>
      </w:r>
      <w:hyperlink r:id="rId6" w:history="1">
        <w:r w:rsidRPr="00DF14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http://ocher.biblioteka-perm.ru/</w:t>
        </w:r>
      </w:hyperlink>
    </w:p>
    <w:p w:rsidR="00DF1426" w:rsidRPr="00DF1426" w:rsidRDefault="00DF1426" w:rsidP="000908A6">
      <w:pPr>
        <w:pStyle w:val="a4"/>
        <w:numPr>
          <w:ilvl w:val="1"/>
          <w:numId w:val="4"/>
        </w:numPr>
        <w:shd w:val="clear" w:color="auto" w:fill="FFFFFF"/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DF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конкурса оставляют за собой право использовать конкурсные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DF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издательской и другой профессиональной деятельности.</w:t>
      </w:r>
    </w:p>
    <w:p w:rsidR="00DF1426" w:rsidRPr="00DF1426" w:rsidRDefault="00DF1426" w:rsidP="00C43FC5">
      <w:pPr>
        <w:pStyle w:val="a4"/>
        <w:shd w:val="clear" w:color="auto" w:fill="FFFFFF"/>
        <w:spacing w:after="0"/>
        <w:ind w:left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3F5" w:rsidRDefault="00A403F5" w:rsidP="00C43FC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3F5" w:rsidRDefault="00A403F5" w:rsidP="00C43F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 комиссии</w:t>
      </w:r>
    </w:p>
    <w:p w:rsidR="00A403F5" w:rsidRDefault="00A403F5" w:rsidP="00C43F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A403F5" w:rsidTr="00120DCA">
        <w:tc>
          <w:tcPr>
            <w:tcW w:w="3544" w:type="dxa"/>
          </w:tcPr>
          <w:p w:rsidR="00A403F5" w:rsidRDefault="00A403F5" w:rsidP="00C43FC5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С.А.  </w:t>
            </w:r>
          </w:p>
        </w:tc>
        <w:tc>
          <w:tcPr>
            <w:tcW w:w="6804" w:type="dxa"/>
          </w:tcPr>
          <w:p w:rsidR="00A403F5" w:rsidRDefault="00A056C8" w:rsidP="00C43F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МАУК  МЦБ</w:t>
            </w:r>
          </w:p>
        </w:tc>
      </w:tr>
      <w:tr w:rsidR="00A403F5" w:rsidTr="00120DCA">
        <w:tc>
          <w:tcPr>
            <w:tcW w:w="3544" w:type="dxa"/>
          </w:tcPr>
          <w:p w:rsidR="00A403F5" w:rsidRDefault="00A403F5" w:rsidP="00C43FC5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Мезенцева И.З.</w:t>
            </w:r>
          </w:p>
        </w:tc>
        <w:tc>
          <w:tcPr>
            <w:tcW w:w="6804" w:type="dxa"/>
          </w:tcPr>
          <w:p w:rsidR="00A403F5" w:rsidRDefault="00A403F5" w:rsidP="00C43F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ИМО     </w:t>
            </w:r>
            <w:r w:rsidR="00A0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МЦБ</w:t>
            </w:r>
          </w:p>
        </w:tc>
      </w:tr>
      <w:tr w:rsidR="00A403F5" w:rsidTr="00120DCA">
        <w:tc>
          <w:tcPr>
            <w:tcW w:w="3544" w:type="dxa"/>
          </w:tcPr>
          <w:p w:rsidR="00A403F5" w:rsidRPr="0044151A" w:rsidRDefault="0044151A" w:rsidP="00C43FC5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Т. А. </w:t>
            </w:r>
          </w:p>
        </w:tc>
        <w:tc>
          <w:tcPr>
            <w:tcW w:w="6804" w:type="dxa"/>
          </w:tcPr>
          <w:p w:rsidR="00A403F5" w:rsidRPr="0044151A" w:rsidRDefault="0044151A" w:rsidP="00C43F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отделом обслуживания</w:t>
            </w:r>
            <w:r w:rsidR="00A0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МАУК МЦБ</w:t>
            </w:r>
          </w:p>
        </w:tc>
      </w:tr>
      <w:tr w:rsidR="00A403F5" w:rsidTr="00120DCA">
        <w:tc>
          <w:tcPr>
            <w:tcW w:w="3544" w:type="dxa"/>
          </w:tcPr>
          <w:p w:rsidR="00A403F5" w:rsidRPr="005B594C" w:rsidRDefault="00A403F5" w:rsidP="00C43FC5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Солодникова А. С. </w:t>
            </w:r>
          </w:p>
        </w:tc>
        <w:tc>
          <w:tcPr>
            <w:tcW w:w="6804" w:type="dxa"/>
          </w:tcPr>
          <w:p w:rsidR="00A403F5" w:rsidRPr="005B594C" w:rsidRDefault="00A403F5" w:rsidP="00C43F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ЦДБ</w:t>
            </w:r>
            <w:r w:rsidR="00A0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FCD" w:rsidRPr="00D30FCD" w:rsidRDefault="00D30FCD" w:rsidP="00C43FC5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30FCD" w:rsidRPr="00D30FCD" w:rsidSect="00B121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8CC"/>
    <w:multiLevelType w:val="hybridMultilevel"/>
    <w:tmpl w:val="3252DE72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18A"/>
    <w:multiLevelType w:val="hybridMultilevel"/>
    <w:tmpl w:val="6A64EA60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1FA9"/>
    <w:multiLevelType w:val="hybridMultilevel"/>
    <w:tmpl w:val="BEA4488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478B9"/>
    <w:multiLevelType w:val="multilevel"/>
    <w:tmpl w:val="4BE4E8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8D"/>
    <w:rsid w:val="00001DE0"/>
    <w:rsid w:val="000908A6"/>
    <w:rsid w:val="000B6D8D"/>
    <w:rsid w:val="00120DCA"/>
    <w:rsid w:val="001B0EC4"/>
    <w:rsid w:val="001D15CC"/>
    <w:rsid w:val="00226083"/>
    <w:rsid w:val="00245650"/>
    <w:rsid w:val="0028291D"/>
    <w:rsid w:val="00297837"/>
    <w:rsid w:val="004200D2"/>
    <w:rsid w:val="0044151A"/>
    <w:rsid w:val="0044628E"/>
    <w:rsid w:val="004F65BC"/>
    <w:rsid w:val="0054496A"/>
    <w:rsid w:val="00764A93"/>
    <w:rsid w:val="007756D4"/>
    <w:rsid w:val="007A33A1"/>
    <w:rsid w:val="00907591"/>
    <w:rsid w:val="00983C84"/>
    <w:rsid w:val="009A0219"/>
    <w:rsid w:val="00A056C8"/>
    <w:rsid w:val="00A403F5"/>
    <w:rsid w:val="00A43AC7"/>
    <w:rsid w:val="00A96305"/>
    <w:rsid w:val="00B121B2"/>
    <w:rsid w:val="00B649E8"/>
    <w:rsid w:val="00C43FC5"/>
    <w:rsid w:val="00D30FCD"/>
    <w:rsid w:val="00DF06CD"/>
    <w:rsid w:val="00D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3F5"/>
    <w:pPr>
      <w:ind w:left="720"/>
      <w:contextualSpacing/>
    </w:pPr>
  </w:style>
  <w:style w:type="table" w:styleId="a5">
    <w:name w:val="Table Grid"/>
    <w:basedOn w:val="a1"/>
    <w:uiPriority w:val="59"/>
    <w:rsid w:val="00A40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4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3F5"/>
    <w:pPr>
      <w:ind w:left="720"/>
      <w:contextualSpacing/>
    </w:pPr>
  </w:style>
  <w:style w:type="table" w:styleId="a5">
    <w:name w:val="Table Grid"/>
    <w:basedOn w:val="a1"/>
    <w:uiPriority w:val="59"/>
    <w:rsid w:val="00A40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her.biblioteka-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Татьяна</cp:lastModifiedBy>
  <cp:revision>11</cp:revision>
  <cp:lastPrinted>2018-03-22T10:49:00Z</cp:lastPrinted>
  <dcterms:created xsi:type="dcterms:W3CDTF">2018-01-25T05:38:00Z</dcterms:created>
  <dcterms:modified xsi:type="dcterms:W3CDTF">2018-03-27T04:53:00Z</dcterms:modified>
</cp:coreProperties>
</file>