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51B" w:rsidRDefault="0035551B" w:rsidP="0094753A">
      <w:pPr>
        <w:pStyle w:val="Default"/>
        <w:ind w:left="142" w:firstLine="709"/>
        <w:jc w:val="center"/>
      </w:pPr>
    </w:p>
    <w:p w:rsidR="0035551B" w:rsidRPr="0035551B" w:rsidRDefault="0035551B" w:rsidP="0094753A">
      <w:pPr>
        <w:pStyle w:val="Default"/>
        <w:ind w:left="142" w:firstLine="709"/>
        <w:jc w:val="center"/>
      </w:pPr>
      <w:r w:rsidRPr="0035551B">
        <w:t>Межпоселенческая центральная библиотека</w:t>
      </w:r>
    </w:p>
    <w:p w:rsidR="00B30FDB" w:rsidRPr="0035551B" w:rsidRDefault="0035551B" w:rsidP="0094753A">
      <w:pPr>
        <w:pStyle w:val="Default"/>
        <w:ind w:left="142" w:firstLine="709"/>
        <w:jc w:val="center"/>
      </w:pPr>
      <w:r w:rsidRPr="0035551B">
        <w:t>Очёрского муниципального района</w:t>
      </w:r>
      <w:r>
        <w:t xml:space="preserve">                                                                                   </w:t>
      </w:r>
      <w:r w:rsidR="007F2F8B">
        <w:t>И</w:t>
      </w:r>
      <w:r w:rsidRPr="0035551B">
        <w:t>нновационно-методический отдел</w:t>
      </w:r>
    </w:p>
    <w:p w:rsid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AAA" w:rsidRDefault="00CF7AAA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i/>
          <w:sz w:val="96"/>
          <w:szCs w:val="96"/>
          <w:lang w:eastAsia="ru-RU"/>
        </w:rPr>
      </w:pPr>
    </w:p>
    <w:p w:rsidR="00CF7AAA" w:rsidRDefault="00CF7AAA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i/>
          <w:sz w:val="96"/>
          <w:szCs w:val="96"/>
          <w:lang w:eastAsia="ru-RU"/>
        </w:rPr>
      </w:pPr>
    </w:p>
    <w:p w:rsidR="0094753A" w:rsidRDefault="0094753A" w:rsidP="0094753A">
      <w:pPr>
        <w:spacing w:before="100" w:beforeAutospacing="1" w:after="100" w:afterAutospacing="1" w:line="240" w:lineRule="auto"/>
        <w:ind w:left="142" w:firstLine="709"/>
        <w:jc w:val="center"/>
        <w:outlineLvl w:val="2"/>
        <w:rPr>
          <w:rFonts w:ascii="Times New Roman" w:eastAsia="Times New Roman" w:hAnsi="Times New Roman" w:cs="Times New Roman"/>
          <w:b/>
          <w:i/>
          <w:color w:val="C00000"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96"/>
          <w:szCs w:val="96"/>
          <w:lang w:eastAsia="ru-RU"/>
        </w:rPr>
        <w:t>Искусство</w:t>
      </w:r>
    </w:p>
    <w:p w:rsidR="00B30FDB" w:rsidRPr="0094753A" w:rsidRDefault="00CF7AAA" w:rsidP="0094753A">
      <w:pPr>
        <w:spacing w:before="100" w:beforeAutospacing="1" w:after="100" w:afterAutospacing="1" w:line="240" w:lineRule="auto"/>
        <w:ind w:left="142" w:firstLine="709"/>
        <w:jc w:val="center"/>
        <w:outlineLvl w:val="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CF7AAA">
        <w:rPr>
          <w:rFonts w:ascii="Times New Roman" w:eastAsia="Times New Roman" w:hAnsi="Times New Roman" w:cs="Times New Roman"/>
          <w:b/>
          <w:i/>
          <w:color w:val="C00000"/>
          <w:sz w:val="96"/>
          <w:szCs w:val="96"/>
          <w:lang w:eastAsia="ru-RU"/>
        </w:rPr>
        <w:t>созд</w:t>
      </w:r>
      <w:r w:rsidRPr="00CF7AAA">
        <w:rPr>
          <w:rFonts w:ascii="Times New Roman" w:eastAsia="Times New Roman" w:hAnsi="Times New Roman" w:cs="Times New Roman"/>
          <w:b/>
          <w:i/>
          <w:color w:val="C00000"/>
          <w:sz w:val="96"/>
          <w:szCs w:val="96"/>
          <w:lang w:eastAsia="ru-RU"/>
        </w:rPr>
        <w:t>а</w:t>
      </w:r>
      <w:r w:rsidRPr="00CF7AAA">
        <w:rPr>
          <w:rFonts w:ascii="Times New Roman" w:eastAsia="Times New Roman" w:hAnsi="Times New Roman" w:cs="Times New Roman"/>
          <w:b/>
          <w:i/>
          <w:color w:val="C00000"/>
          <w:sz w:val="96"/>
          <w:szCs w:val="96"/>
          <w:lang w:eastAsia="ru-RU"/>
        </w:rPr>
        <w:t>вать события</w:t>
      </w:r>
    </w:p>
    <w:p w:rsidR="00B30FDB" w:rsidRPr="00CF7AAA" w:rsidRDefault="0035551B" w:rsidP="0094753A">
      <w:pPr>
        <w:spacing w:before="100" w:beforeAutospacing="1" w:after="100" w:afterAutospacing="1" w:line="240" w:lineRule="auto"/>
        <w:ind w:left="142" w:firstLine="709"/>
        <w:jc w:val="center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7AAA">
        <w:rPr>
          <w:rFonts w:ascii="Times New Roman" w:eastAsia="Times New Roman" w:hAnsi="Times New Roman" w:cs="Times New Roman"/>
          <w:sz w:val="32"/>
          <w:szCs w:val="32"/>
          <w:lang w:eastAsia="ru-RU"/>
        </w:rPr>
        <w:t>Рекомендательный список</w:t>
      </w:r>
    </w:p>
    <w:p w:rsid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AAA" w:rsidRDefault="00CF7AAA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AAA" w:rsidRDefault="00CF7AAA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AAA" w:rsidRPr="00CF7AAA" w:rsidRDefault="0035551B" w:rsidP="0094753A">
      <w:pPr>
        <w:spacing w:before="100" w:beforeAutospacing="1" w:after="100" w:afterAutospacing="1" w:line="240" w:lineRule="auto"/>
        <w:ind w:left="142" w:firstLine="709"/>
        <w:jc w:val="center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7AAA">
        <w:rPr>
          <w:rFonts w:ascii="Times New Roman" w:hAnsi="Times New Roman" w:cs="Times New Roman"/>
          <w:sz w:val="32"/>
          <w:szCs w:val="32"/>
        </w:rPr>
        <w:t>г. Очёр, 2018</w:t>
      </w:r>
    </w:p>
    <w:p w:rsid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3D8" w:rsidRP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8"/>
          <w:szCs w:val="28"/>
          <w:lang w:eastAsia="ru-RU"/>
        </w:rPr>
      </w:pPr>
      <w:r w:rsidRPr="00B30F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Искусство создавать события</w:t>
      </w:r>
      <w:proofErr w:type="gramStart"/>
      <w:r w:rsidR="007F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42F" w:rsidRPr="00B30FDB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25342F" w:rsidRPr="00B30FDB">
        <w:rPr>
          <w:rFonts w:ascii="Times New Roman" w:hAnsi="Times New Roman" w:cs="Times New Roman"/>
          <w:sz w:val="28"/>
          <w:szCs w:val="28"/>
        </w:rPr>
        <w:t xml:space="preserve"> рекомендательный список литературы / Сост. И. З. Мезенцева – Очёр : МАУК МЦБ</w:t>
      </w:r>
      <w:proofErr w:type="gramStart"/>
      <w:r w:rsidR="0025342F" w:rsidRPr="00B30FD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5342F" w:rsidRPr="00B30FDB">
        <w:rPr>
          <w:rFonts w:ascii="Times New Roman" w:hAnsi="Times New Roman" w:cs="Times New Roman"/>
          <w:sz w:val="28"/>
          <w:szCs w:val="28"/>
        </w:rPr>
        <w:t xml:space="preserve"> ИМО, 2018. –5 с.</w:t>
      </w: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Default="0025342F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B30FDB" w:rsidRDefault="00B30FDB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CF7AAA" w:rsidRDefault="00CF7AAA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CF7AAA" w:rsidRDefault="00CF7AAA" w:rsidP="007F2F8B">
      <w:pPr>
        <w:spacing w:before="100" w:beforeAutospacing="1" w:after="100" w:afterAutospacing="1" w:line="240" w:lineRule="auto"/>
        <w:ind w:left="142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25342F" w:rsidRPr="00CF101B" w:rsidRDefault="0025342F" w:rsidP="007F2F8B">
      <w:pPr>
        <w:ind w:lef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AEE">
        <w:rPr>
          <w:rFonts w:ascii="Times New Roman" w:hAnsi="Times New Roman" w:cs="Times New Roman"/>
          <w:sz w:val="28"/>
          <w:szCs w:val="28"/>
        </w:rPr>
        <w:lastRenderedPageBreak/>
        <w:t>В последнее время в библиотеках широкое распространение получила т</w:t>
      </w:r>
      <w:r w:rsidRPr="00287AEE">
        <w:rPr>
          <w:rFonts w:ascii="Times New Roman" w:hAnsi="Times New Roman" w:cs="Times New Roman"/>
          <w:sz w:val="28"/>
          <w:szCs w:val="28"/>
        </w:rPr>
        <w:t>а</w:t>
      </w:r>
      <w:r w:rsidRPr="00287AEE">
        <w:rPr>
          <w:rFonts w:ascii="Times New Roman" w:hAnsi="Times New Roman" w:cs="Times New Roman"/>
          <w:sz w:val="28"/>
          <w:szCs w:val="28"/>
        </w:rPr>
        <w:t xml:space="preserve">кая </w:t>
      </w:r>
      <w:r w:rsidRPr="00CF101B">
        <w:rPr>
          <w:rFonts w:ascii="Times New Roman" w:hAnsi="Times New Roman" w:cs="Times New Roman"/>
          <w:sz w:val="28"/>
          <w:szCs w:val="28"/>
        </w:rPr>
        <w:t>активная форма работы с читателями как акция</w:t>
      </w:r>
      <w:r w:rsidRPr="00287AEE">
        <w:rPr>
          <w:rFonts w:ascii="Times New Roman" w:hAnsi="Times New Roman" w:cs="Times New Roman"/>
          <w:b/>
          <w:sz w:val="28"/>
          <w:szCs w:val="28"/>
        </w:rPr>
        <w:t>.</w:t>
      </w:r>
      <w:r w:rsidRPr="00287A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7AEE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287AEE">
        <w:rPr>
          <w:rFonts w:ascii="Times New Roman" w:hAnsi="Times New Roman" w:cs="Times New Roman"/>
          <w:sz w:val="28"/>
          <w:szCs w:val="28"/>
        </w:rPr>
        <w:t>мысл любой акции – это возможность донести свое видение проблемы через сюжет, действие, используя определенные формы, механизмы, последовательность действий.</w:t>
      </w:r>
      <w:r w:rsidR="00287AEE" w:rsidRPr="00287AEE"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  <w:t xml:space="preserve"> </w:t>
      </w:r>
      <w:r w:rsidR="00287AEE" w:rsidRPr="00CF10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Предлагаем вам</w:t>
      </w:r>
      <w:r w:rsidR="00287AEE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287AEE" w:rsidRPr="00287AEE">
        <w:rPr>
          <w:rFonts w:ascii="Times New Roman" w:hAnsi="Times New Roman" w:cs="Times New Roman"/>
          <w:sz w:val="28"/>
          <w:szCs w:val="28"/>
        </w:rPr>
        <w:t>опыт российских библиотек в проведении акций</w:t>
      </w:r>
      <w:r w:rsidR="007F2F8B">
        <w:rPr>
          <w:rFonts w:ascii="Times New Roman" w:hAnsi="Times New Roman" w:cs="Times New Roman"/>
          <w:sz w:val="28"/>
          <w:szCs w:val="28"/>
        </w:rPr>
        <w:t>, опубликованный</w:t>
      </w:r>
      <w:r w:rsidR="00287AEE" w:rsidRPr="00287AEE">
        <w:rPr>
          <w:rFonts w:ascii="Times New Roman" w:hAnsi="Times New Roman" w:cs="Times New Roman"/>
          <w:sz w:val="28"/>
          <w:szCs w:val="28"/>
        </w:rPr>
        <w:t xml:space="preserve"> на  стр</w:t>
      </w:r>
      <w:r w:rsidR="00287AEE" w:rsidRPr="00287AEE">
        <w:rPr>
          <w:rFonts w:ascii="Times New Roman" w:hAnsi="Times New Roman" w:cs="Times New Roman"/>
          <w:sz w:val="28"/>
          <w:szCs w:val="28"/>
        </w:rPr>
        <w:t>а</w:t>
      </w:r>
      <w:r w:rsidR="00287AEE" w:rsidRPr="00287AEE">
        <w:rPr>
          <w:rFonts w:ascii="Times New Roman" w:hAnsi="Times New Roman" w:cs="Times New Roman"/>
          <w:sz w:val="28"/>
          <w:szCs w:val="28"/>
        </w:rPr>
        <w:t xml:space="preserve">ницах профессиональных журналов. </w:t>
      </w:r>
      <w:r w:rsidR="00287AEE" w:rsidRPr="00CF10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Представленные материалы имеются в фонде МАУК МЦБ в ИМО.</w:t>
      </w:r>
    </w:p>
    <w:tbl>
      <w:tblPr>
        <w:tblW w:w="5000" w:type="pct"/>
        <w:tblCellSpacing w:w="15" w:type="dxa"/>
        <w:tblInd w:w="-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bookmarkStart w:id="0" w:name="_GoBack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"Возьми журнал с собой"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Современная библиотека. - 2018. - № 1. - С.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6. </w:t>
            </w:r>
          </w:p>
          <w:p w:rsidR="007F2F8B" w:rsidRPr="007F2F8B" w:rsidRDefault="007F2F8B" w:rsidP="007F2F8B">
            <w:p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Об организации мероприятий: акций, выставок для знакомства с периодическими изданиями 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gram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C</w:t>
            </w:r>
            <w:proofErr w:type="gramEnd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ухарева, Л. О.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"Библионочь - 2017": ориентир на "новое пр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чтение" / Л. О. Cухарева</w:t>
            </w:r>
            <w:r w:rsidRPr="007F2F8B">
              <w:rPr>
                <w:sz w:val="32"/>
                <w:szCs w:val="32"/>
              </w:rPr>
              <w:t xml:space="preserve"> //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Современная библиотека</w:t>
            </w:r>
            <w:r w:rsidRPr="007F2F8B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7F2F8B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Pr="007F2F8B">
              <w:rPr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2017. - № 4. - С. 54-5.</w:t>
            </w:r>
          </w:p>
          <w:p w:rsidR="007F2F8B" w:rsidRPr="007F2F8B" w:rsidRDefault="007F2F8B" w:rsidP="007F2F8B">
            <w:p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Организация мероприятий в рамках Библионочи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Андреева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</w:t>
            </w: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О. А.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Библиотека тут, библиотека там и далее везде / О. А. Андреева // Современная библиотека. - 2017. - №8. - С. 39-43. </w:t>
            </w:r>
          </w:p>
          <w:p w:rsidR="007F2F8B" w:rsidRPr="007F2F8B" w:rsidRDefault="007F2F8B" w:rsidP="007F2F8B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 организации уличных акций, праздников, летних читален, тво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ческих лабораторий и др.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Бутусова, М.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 "Вы ещё не читаете, тогда мы идём к вам" / М. Б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тусова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// Современная библиотека. - 2017.- № 9. - С. 28-30. </w:t>
            </w:r>
          </w:p>
          <w:p w:rsidR="007F2F8B" w:rsidRPr="007F2F8B" w:rsidRDefault="007F2F8B" w:rsidP="007F2F8B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 рекламе библиотечных мероприятий, акциях по продвижению чтения, фотоконкурсах для молодёжи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Василенко, Т.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Земли родной и мудрость и талант / Т. Василенко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 xml:space="preserve">// Библиополе. - 2015. - № 10.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 С. 52-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55. </w:t>
            </w:r>
          </w:p>
          <w:p w:rsidR="007F2F8B" w:rsidRPr="007F2F8B" w:rsidRDefault="007F2F8B" w:rsidP="007F2F8B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Профессиональные акции и программы в реальной и виртуальной среде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Гермизеева, А.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Фигура, на месте замри! / А. Гермизеева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// Современная библиотека. - 2017. - №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9. - С.16-19. </w:t>
            </w:r>
          </w:p>
          <w:p w:rsidR="007F2F8B" w:rsidRPr="007F2F8B" w:rsidRDefault="007F2F8B" w:rsidP="007F2F8B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 организации флешмоба, в результате, которого был снят в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деоролик, главные участниками стала молодёжь г. Омска 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Диканенко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 Л.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Путешествие по дороге немецких сказок / Л.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каненко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Библиополе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. - 2014. - № 1. - С. 23-25. </w:t>
            </w:r>
          </w:p>
          <w:p w:rsidR="007F2F8B" w:rsidRPr="007F2F8B" w:rsidRDefault="007F2F8B" w:rsidP="007F2F8B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Совместная акция по развитию детского творчества коллег из гор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дов - побратимов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Душакова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</w:t>
            </w: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Е.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Есть проблема? Ищем решение!</w:t>
            </w:r>
            <w:proofErr w:type="gram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:</w:t>
            </w:r>
            <w:proofErr w:type="gram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проекты сел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ь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ских библиотек, созданные в условиях недофинансирования / Е.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Душакова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Библиополе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 - 2017.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 № 9. - С. 11-15.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lastRenderedPageBreak/>
              <w:t>Знобищева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</w:t>
            </w: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О. В.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 Читай, Тамбов! / О. В.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Знобищева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Совреме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ная библиотека. - 2017. - №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8. - С. 36-37.</w:t>
            </w:r>
          </w:p>
          <w:p w:rsidR="007F2F8B" w:rsidRPr="007F2F8B" w:rsidRDefault="007F2F8B" w:rsidP="007F2F8B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 работе библиотечной  площадка на Дне города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Иванова, Е.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 Огнём опалённые детские жизни.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Сыны полков: они сражались на всех фронтах / Е. Иванова // Библиотека. - 2014.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№ 6.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 С. 30-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31. </w:t>
            </w:r>
          </w:p>
          <w:p w:rsidR="007F2F8B" w:rsidRPr="007F2F8B" w:rsidRDefault="007F2F8B" w:rsidP="000C4CBE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Опыт реализации акции "Вахта памяти"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посвященн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ой Д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ню Победы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Ковалёва, Г.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Интерактивное меню литературного кафе / Г. К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валёва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// Библиополе. - 2017.- № 6. - С. 24-26. </w:t>
            </w:r>
          </w:p>
          <w:p w:rsidR="007F2F8B" w:rsidRPr="000C4CBE" w:rsidRDefault="007F2F8B" w:rsidP="000C4CBE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 организации мероприятий, акций вне стен библиотеки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Ковальская, Н.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 Искусство создавать события / Н. Ковальская // Библиотека. - 2014. - № 3. - С. 39-44.  </w:t>
            </w:r>
          </w:p>
          <w:p w:rsidR="007F2F8B" w:rsidRPr="007F2F8B" w:rsidRDefault="000C4CBE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Опыт проведения уличной акции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0C4CBE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Кузьмичева, Е.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Белый дракон, живущ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ий в </w:t>
            </w:r>
            <w:proofErr w:type="spellStart"/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неголандии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 Е. Кузьмичева // Библиотека. - 2014.- № 6. 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С. 42. 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Организация общественной акции по продвижению чтения книги в зимний период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0C4CBE" w:rsidRDefault="007F2F8B" w:rsidP="000C4CBE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Лиханос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   Е. В.   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Акция «Бе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лая трость» покоряет Интернет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/ Е. В.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Лиханос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Современная библиотека. -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2016. - № 7. - С. 33-35.</w:t>
            </w:r>
          </w:p>
          <w:p w:rsidR="007F2F8B" w:rsidRPr="007F2F8B" w:rsidRDefault="000C4CBE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О сетевой акции - </w:t>
            </w:r>
            <w:r w:rsidR="007F2F8B"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проведени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 онлайн-викторины, обсуждении</w:t>
            </w:r>
            <w:r w:rsidR="007F2F8B"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проблем, мероприятий, опыт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</w:t>
            </w:r>
            <w:r w:rsidR="007F2F8B"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работы и др. для людей с проблем</w:t>
            </w:r>
            <w:r w:rsidR="007F2F8B"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</w:t>
            </w:r>
            <w:r w:rsidR="007F2F8B"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ми зрения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Любимая книжка вашего детства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Современная библиотека. - 2016. - №7. - С. 7.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 проведении акции по привлечению внимания к библиотеке и с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зданию хорошего настроения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Макеева, Н. 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Идут века, но Пушкин остаётся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/ Н. Макеева // Современная библи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отека. - 2016. - № 7. - С. 36-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41. 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О мероприятиях </w:t>
            </w:r>
            <w:proofErr w:type="spellStart"/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посв</w:t>
            </w:r>
            <w:proofErr w:type="spellEnd"/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 А. С. Пушкину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: конкурсы, читаем классику вместе, исследовательские работы и др.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Малышева, Е. Ю.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Ребятам о </w:t>
            </w:r>
            <w:proofErr w:type="gram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зверятах</w:t>
            </w:r>
            <w:proofErr w:type="gram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: читаем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Ч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рушина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 Е. Ю. Малышева // Современная библиотека. - 2017.- № 4. - С. 94-96. 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Мероприятия на экологическую тему по произведениям Е.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И.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Ч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рушина</w:t>
            </w:r>
            <w:proofErr w:type="spellEnd"/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Маркова, Е. Л.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Букеномания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 или как поймать "книжного мо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стра" / Е. Л. Маркова // Современная библиотека. - 2017.- № 4. - С. 18-21. 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Формы работы с подростками и молодёжью по привлечению к чтению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0C4CBE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lastRenderedPageBreak/>
              <w:t>Михайлова</w:t>
            </w:r>
            <w:r w:rsidR="000C4CB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</w:t>
            </w: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А. И.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Доброта снова в моде / 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А. И.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Михайлова 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Н. А. Харченко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Современная биб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лиотека. - 2017. - №5. - С.16-21.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 благотворительной акции "Подари ребёнку книгу"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Мохова, А.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Остаться в живых! / А. Мохова // Не будь зависим. - 2017. - № 8. - С. 22-27.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Интерактивная акция по профилактике компьютерной и интер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нет </w:t>
            </w:r>
            <w:proofErr w:type="gramStart"/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</w:t>
            </w:r>
            <w:proofErr w:type="gram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ависимости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Родионова, А.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Мы сами не курим и вам не советуем</w:t>
            </w:r>
            <w:proofErr w:type="gram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:</w:t>
            </w:r>
            <w:proofErr w:type="gram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уличные акции для жителей села / А. Родионова // Библиополе. - 2017.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№ 9. - С. 68-69. 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 организации уличных акций по здоровому образу жизни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0C4CBE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Тарасова, Е.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Быть со всеми, оставаясь собой. / Е. Тарасова // Библи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ополе. - 2016. - № 2. - С. 16-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19. 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Международные программы в провинциальном городе: возможн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сти, успехи, проблемы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Тухватуллина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 И.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 Ночные акции: советы по эффективному проведению / И.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Тухватуллина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Библиополе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. - 2017. - № 6. - С. 12-15. 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Опыт проведения Библионочи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Филимонова</w:t>
            </w:r>
            <w:r w:rsidR="000C4CB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</w:t>
            </w: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Н.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Книжка из кармана гимнастёрки / Н. Фил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мо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нова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// Библиополе. - 2017.- № 10. - С. 49-51.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  цикле мероприятий ко Дню Победы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Халкечева</w:t>
            </w:r>
            <w:proofErr w:type="spellEnd"/>
            <w:r w:rsidR="000C4CB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</w:t>
            </w: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Л.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А вы запомните терабайт стихов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?</w:t>
            </w:r>
            <w:proofErr w:type="gram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:</w:t>
            </w:r>
            <w:proofErr w:type="gram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креативные акции, отвечающие интересам молодёжи / Л.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Халкечева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Библи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поле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 - 2017.- № 9. - С. 16-19.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Царегородцева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 Н.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Акции: их формы, содержание и цели</w:t>
            </w:r>
            <w:proofErr w:type="gram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:</w:t>
            </w:r>
            <w:proofErr w:type="gram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об отражении типологии в практике / Н.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Царегородцева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Библиот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е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ка. - 2014. - № 9. 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С. 11-14. 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Продвижение книги, и привлечение читателей в библиотеку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Царькова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 М.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"Трамвай памяти" ехал по городу</w:t>
            </w:r>
            <w:proofErr w:type="gram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:</w:t>
            </w:r>
            <w:proofErr w:type="gram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мобильные акции для взрослых и детей / М.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Царькова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Библиополе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 - 2017.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 № 4. - С. 28-30.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Чупахина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 О. В.</w:t>
            </w:r>
            <w:r w:rsidR="000C4CB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Включаясь в жизнь города ... / О. В.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Чупахина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// Современная библиотека. - 2017. - № 4. - С.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74-77. 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Мероприятия библиотеки в рамках крупных городских праздников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lastRenderedPageBreak/>
              <w:t>Шишкова, Н.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 По городу ехал "Книжный троллейбус" / Н. Шишкова // Библиополе. - 2014.- № 9. 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С. 8-10.  </w:t>
            </w:r>
          </w:p>
          <w:p w:rsidR="007F2F8B" w:rsidRPr="007F2F8B" w:rsidRDefault="000C4CBE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 а</w:t>
            </w:r>
            <w:r w:rsidR="007F2F8B"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кции "Читающий маршрут" в городе Курск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0C4CBE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Шустикова, И.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Стихи в 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кармашке и читающий рюкзачок</w:t>
            </w:r>
            <w:proofErr w:type="gramStart"/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:</w:t>
            </w:r>
            <w:proofErr w:type="gramEnd"/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роекты по привлечению внимания к библиотеке / И. Шустикова // Библиополе. - 2017. - № 3. - С. 22-24.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 проведении акций в библиотеке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Щепетов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 И.</w:t>
            </w:r>
            <w:r w:rsidR="000C4CB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С.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ГТО на новый лад</w:t>
            </w:r>
            <w:proofErr w:type="gram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:</w:t>
            </w:r>
            <w:proofErr w:type="gram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литературное ГТО / И. С.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Щепетов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Современная библ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иотека. - 2017.- № 5. - С. 58-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59. </w:t>
            </w:r>
          </w:p>
          <w:p w:rsidR="007F2F8B" w:rsidRPr="007F2F8B" w:rsidRDefault="007F2F8B" w:rsidP="000C4CBE">
            <w:pPr>
              <w:pStyle w:val="a3"/>
              <w:tabs>
                <w:tab w:val="left" w:pos="284"/>
                <w:tab w:val="left" w:pos="567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 литературной  акции на улицах города</w:t>
            </w:r>
          </w:p>
        </w:tc>
      </w:tr>
      <w:tr w:rsidR="007F2F8B" w:rsidRPr="00CF7AAA" w:rsidTr="0094753A">
        <w:trPr>
          <w:tblCellSpacing w:w="15" w:type="dxa"/>
        </w:trPr>
        <w:tc>
          <w:tcPr>
            <w:tcW w:w="4969" w:type="pct"/>
            <w:hideMark/>
          </w:tcPr>
          <w:p w:rsidR="007F2F8B" w:rsidRPr="007F2F8B" w:rsidRDefault="007F2F8B" w:rsidP="007F2F8B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567"/>
              </w:tabs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Юстус</w:t>
            </w:r>
            <w:proofErr w:type="spellEnd"/>
            <w:r w:rsidR="000C4CB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</w:t>
            </w:r>
            <w:r w:rsidRPr="007F2F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Г.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Отдам повесть в добрые руки</w:t>
            </w:r>
            <w:proofErr w:type="gram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:</w:t>
            </w:r>
            <w:proofErr w:type="gram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международный день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книгодарения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 Г.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Юстус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// </w:t>
            </w:r>
            <w:proofErr w:type="spellStart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Библиополе</w:t>
            </w:r>
            <w:proofErr w:type="spellEnd"/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 - 2017.</w:t>
            </w:r>
            <w:r w:rsidR="000C4CB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7F2F8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 № 9. - С. 8-10.</w:t>
            </w:r>
          </w:p>
        </w:tc>
      </w:tr>
      <w:bookmarkEnd w:id="0"/>
    </w:tbl>
    <w:p w:rsidR="00CF101B" w:rsidRPr="00CF7AAA" w:rsidRDefault="00CF101B" w:rsidP="007F2F8B">
      <w:pPr>
        <w:tabs>
          <w:tab w:val="left" w:pos="284"/>
          <w:tab w:val="left" w:pos="567"/>
        </w:tabs>
        <w:ind w:left="142" w:hanging="142"/>
        <w:jc w:val="both"/>
        <w:rPr>
          <w:sz w:val="32"/>
          <w:szCs w:val="32"/>
        </w:rPr>
      </w:pPr>
    </w:p>
    <w:sectPr w:rsidR="00CF101B" w:rsidRPr="00CF7AAA" w:rsidSect="007F2F8B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479" w:rsidRDefault="00393479" w:rsidP="006F5CE6">
      <w:pPr>
        <w:spacing w:after="0" w:line="240" w:lineRule="auto"/>
      </w:pPr>
      <w:r>
        <w:separator/>
      </w:r>
    </w:p>
  </w:endnote>
  <w:endnote w:type="continuationSeparator" w:id="0">
    <w:p w:rsidR="00393479" w:rsidRDefault="00393479" w:rsidP="006F5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0146673"/>
      <w:docPartObj>
        <w:docPartGallery w:val="Page Numbers (Bottom of Page)"/>
        <w:docPartUnique/>
      </w:docPartObj>
    </w:sdtPr>
    <w:sdtEndPr/>
    <w:sdtContent>
      <w:p w:rsidR="007F2F8B" w:rsidRDefault="007F2F8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753A">
          <w:rPr>
            <w:noProof/>
          </w:rPr>
          <w:t>3</w:t>
        </w:r>
        <w:r>
          <w:fldChar w:fldCharType="end"/>
        </w:r>
      </w:p>
    </w:sdtContent>
  </w:sdt>
  <w:p w:rsidR="007F2F8B" w:rsidRDefault="007F2F8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479" w:rsidRDefault="00393479" w:rsidP="006F5CE6">
      <w:pPr>
        <w:spacing w:after="0" w:line="240" w:lineRule="auto"/>
      </w:pPr>
      <w:r>
        <w:separator/>
      </w:r>
    </w:p>
  </w:footnote>
  <w:footnote w:type="continuationSeparator" w:id="0">
    <w:p w:rsidR="00393479" w:rsidRDefault="00393479" w:rsidP="006F5C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714DD"/>
    <w:multiLevelType w:val="hybridMultilevel"/>
    <w:tmpl w:val="49801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C24957"/>
    <w:multiLevelType w:val="hybridMultilevel"/>
    <w:tmpl w:val="C60C4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8F72BC"/>
    <w:multiLevelType w:val="hybridMultilevel"/>
    <w:tmpl w:val="E292B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3D8"/>
    <w:rsid w:val="000C4CBE"/>
    <w:rsid w:val="001060F5"/>
    <w:rsid w:val="0025342F"/>
    <w:rsid w:val="00287AEE"/>
    <w:rsid w:val="0035551B"/>
    <w:rsid w:val="00387270"/>
    <w:rsid w:val="00393479"/>
    <w:rsid w:val="005855C3"/>
    <w:rsid w:val="005A6026"/>
    <w:rsid w:val="005D0793"/>
    <w:rsid w:val="00644FF5"/>
    <w:rsid w:val="006F5CE6"/>
    <w:rsid w:val="00727C08"/>
    <w:rsid w:val="007F2F8B"/>
    <w:rsid w:val="00942BA2"/>
    <w:rsid w:val="0094753A"/>
    <w:rsid w:val="009F25B3"/>
    <w:rsid w:val="00A06416"/>
    <w:rsid w:val="00AD05B3"/>
    <w:rsid w:val="00B30FDB"/>
    <w:rsid w:val="00C61E53"/>
    <w:rsid w:val="00CF101B"/>
    <w:rsid w:val="00CF7AAA"/>
    <w:rsid w:val="00D12B24"/>
    <w:rsid w:val="00D2711E"/>
    <w:rsid w:val="00D9726D"/>
    <w:rsid w:val="00E2433A"/>
    <w:rsid w:val="00E4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AEE"/>
    <w:pPr>
      <w:ind w:left="720"/>
      <w:contextualSpacing/>
    </w:pPr>
  </w:style>
  <w:style w:type="paragraph" w:customStyle="1" w:styleId="Default">
    <w:name w:val="Default"/>
    <w:rsid w:val="003555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F7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AA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F5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5CE6"/>
  </w:style>
  <w:style w:type="paragraph" w:styleId="a8">
    <w:name w:val="footer"/>
    <w:basedOn w:val="a"/>
    <w:link w:val="a9"/>
    <w:uiPriority w:val="99"/>
    <w:unhideWhenUsed/>
    <w:rsid w:val="006F5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5C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AEE"/>
    <w:pPr>
      <w:ind w:left="720"/>
      <w:contextualSpacing/>
    </w:pPr>
  </w:style>
  <w:style w:type="paragraph" w:customStyle="1" w:styleId="Default">
    <w:name w:val="Default"/>
    <w:rsid w:val="003555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F7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AA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F5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5CE6"/>
  </w:style>
  <w:style w:type="paragraph" w:styleId="a8">
    <w:name w:val="footer"/>
    <w:basedOn w:val="a"/>
    <w:link w:val="a9"/>
    <w:uiPriority w:val="99"/>
    <w:unhideWhenUsed/>
    <w:rsid w:val="006F5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5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1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6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Литературная гостинн</cp:lastModifiedBy>
  <cp:revision>9</cp:revision>
  <cp:lastPrinted>2018-04-26T11:12:00Z</cp:lastPrinted>
  <dcterms:created xsi:type="dcterms:W3CDTF">2018-04-03T05:30:00Z</dcterms:created>
  <dcterms:modified xsi:type="dcterms:W3CDTF">2018-04-26T11:17:00Z</dcterms:modified>
</cp:coreProperties>
</file>